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D76DB" w14:textId="77777777" w:rsidR="008A4E19" w:rsidRDefault="00F811A2">
      <w:pPr>
        <w:pStyle w:val="Titolo"/>
      </w:pPr>
      <w:r>
        <w:rPr>
          <w:noProof/>
        </w:rPr>
        <w:drawing>
          <wp:anchor distT="0" distB="0" distL="0" distR="0" simplePos="0" relativeHeight="487481344" behindDoc="1" locked="0" layoutInCell="1" allowOverlap="1" wp14:anchorId="2154864A" wp14:editId="42B09222">
            <wp:simplePos x="0" y="0"/>
            <wp:positionH relativeFrom="page">
              <wp:posOffset>3471926</wp:posOffset>
            </wp:positionH>
            <wp:positionV relativeFrom="page">
              <wp:posOffset>8359140</wp:posOffset>
            </wp:positionV>
            <wp:extent cx="232733" cy="16668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733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1856" behindDoc="1" locked="0" layoutInCell="1" allowOverlap="1" wp14:anchorId="0AE3069C" wp14:editId="4281437F">
            <wp:simplePos x="0" y="0"/>
            <wp:positionH relativeFrom="page">
              <wp:posOffset>3471926</wp:posOffset>
            </wp:positionH>
            <wp:positionV relativeFrom="page">
              <wp:posOffset>8622665</wp:posOffset>
            </wp:positionV>
            <wp:extent cx="232733" cy="166687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733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2368" behindDoc="1" locked="0" layoutInCell="1" allowOverlap="1" wp14:anchorId="74073B25" wp14:editId="5474FCBE">
            <wp:simplePos x="0" y="0"/>
            <wp:positionH relativeFrom="page">
              <wp:posOffset>3471926</wp:posOffset>
            </wp:positionH>
            <wp:positionV relativeFrom="page">
              <wp:posOffset>8886190</wp:posOffset>
            </wp:positionV>
            <wp:extent cx="232733" cy="166687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733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2880" behindDoc="1" locked="0" layoutInCell="1" allowOverlap="1" wp14:anchorId="2710DA12" wp14:editId="4C8A9E3C">
            <wp:simplePos x="0" y="0"/>
            <wp:positionH relativeFrom="page">
              <wp:posOffset>5320284</wp:posOffset>
            </wp:positionH>
            <wp:positionV relativeFrom="page">
              <wp:posOffset>9416732</wp:posOffset>
            </wp:positionV>
            <wp:extent cx="232733" cy="166687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733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PROGETTAZIONE</w:t>
      </w:r>
      <w:r>
        <w:rPr>
          <w:spacing w:val="-6"/>
        </w:rPr>
        <w:t xml:space="preserve"> </w:t>
      </w:r>
      <w:r>
        <w:t>BIMESTRALE</w:t>
      </w:r>
      <w:r>
        <w:rPr>
          <w:spacing w:val="-2"/>
        </w:rPr>
        <w:t xml:space="preserve"> </w:t>
      </w:r>
      <w:r>
        <w:t>DISCIPLINARE</w:t>
      </w:r>
      <w:r>
        <w:rPr>
          <w:spacing w:val="-5"/>
        </w:rPr>
        <w:t xml:space="preserve"> </w:t>
      </w:r>
      <w:r>
        <w:t>(Micro</w:t>
      </w:r>
      <w:r>
        <w:rPr>
          <w:spacing w:val="-9"/>
        </w:rPr>
        <w:t xml:space="preserve"> </w:t>
      </w:r>
      <w:proofErr w:type="spellStart"/>
      <w:r>
        <w:t>UdA</w:t>
      </w:r>
      <w:proofErr w:type="spellEnd"/>
      <w:r>
        <w:t>)</w:t>
      </w:r>
    </w:p>
    <w:p w14:paraId="43258880" w14:textId="77777777" w:rsidR="008A4E19" w:rsidRDefault="00F811A2">
      <w:pPr>
        <w:spacing w:before="2"/>
        <w:ind w:left="1704" w:right="2257"/>
        <w:jc w:val="center"/>
        <w:rPr>
          <w:b/>
        </w:rPr>
      </w:pPr>
      <w:r>
        <w:rPr>
          <w:b/>
        </w:rPr>
        <w:t>A.s.2022/2023</w:t>
      </w:r>
    </w:p>
    <w:p w14:paraId="11F26148" w14:textId="77777777" w:rsidR="008A4E19" w:rsidRDefault="008A4E19">
      <w:pPr>
        <w:pStyle w:val="Corpotesto"/>
        <w:spacing w:before="11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2"/>
        <w:gridCol w:w="5967"/>
      </w:tblGrid>
      <w:tr w:rsidR="008A4E19" w14:paraId="2C776C8B" w14:textId="77777777">
        <w:trPr>
          <w:trHeight w:val="375"/>
        </w:trPr>
        <w:tc>
          <w:tcPr>
            <w:tcW w:w="4222" w:type="dxa"/>
          </w:tcPr>
          <w:p w14:paraId="1A8AC546" w14:textId="77777777" w:rsidR="008A4E19" w:rsidRDefault="00F811A2">
            <w:pPr>
              <w:pStyle w:val="TableParagraph"/>
              <w:spacing w:before="0" w:line="253" w:lineRule="exact"/>
              <w:rPr>
                <w:b/>
              </w:rPr>
            </w:pPr>
            <w:r>
              <w:rPr>
                <w:b/>
              </w:rPr>
              <w:t>ORDINE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SCUOLA:</w:t>
            </w:r>
          </w:p>
        </w:tc>
        <w:tc>
          <w:tcPr>
            <w:tcW w:w="5967" w:type="dxa"/>
          </w:tcPr>
          <w:p w14:paraId="58BED828" w14:textId="77777777" w:rsidR="008A4E19" w:rsidRDefault="00F811A2">
            <w:pPr>
              <w:pStyle w:val="TableParagraph"/>
              <w:tabs>
                <w:tab w:val="left" w:pos="1290"/>
                <w:tab w:val="left" w:pos="2594"/>
              </w:tabs>
              <w:spacing w:before="0" w:line="253" w:lineRule="exact"/>
            </w:pPr>
            <w:r>
              <w:t>□</w:t>
            </w:r>
            <w:r>
              <w:rPr>
                <w:spacing w:val="-1"/>
              </w:rPr>
              <w:t xml:space="preserve"> </w:t>
            </w:r>
            <w:r>
              <w:t>Infanzia</w:t>
            </w:r>
            <w:r>
              <w:tab/>
              <w:t>X</w:t>
            </w:r>
            <w:r>
              <w:rPr>
                <w:spacing w:val="-1"/>
              </w:rPr>
              <w:t xml:space="preserve"> </w:t>
            </w:r>
            <w:r>
              <w:t>Primaria</w:t>
            </w:r>
            <w:r>
              <w:tab/>
              <w:t>□</w:t>
            </w:r>
            <w:r>
              <w:rPr>
                <w:spacing w:val="-4"/>
              </w:rPr>
              <w:t xml:space="preserve"> </w:t>
            </w:r>
            <w:r>
              <w:t>Secondaria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primo grado</w:t>
            </w:r>
          </w:p>
        </w:tc>
      </w:tr>
      <w:tr w:rsidR="008A4E19" w14:paraId="75AED1C5" w14:textId="77777777">
        <w:trPr>
          <w:trHeight w:val="380"/>
        </w:trPr>
        <w:tc>
          <w:tcPr>
            <w:tcW w:w="4222" w:type="dxa"/>
          </w:tcPr>
          <w:p w14:paraId="7C8BED8E" w14:textId="77777777" w:rsidR="008A4E19" w:rsidRDefault="00F811A2">
            <w:pPr>
              <w:pStyle w:val="TableParagraph"/>
              <w:spacing w:before="0" w:line="253" w:lineRule="exact"/>
              <w:rPr>
                <w:b/>
              </w:rPr>
            </w:pPr>
            <w:r>
              <w:rPr>
                <w:b/>
              </w:rPr>
              <w:t>CLASSE/I:</w:t>
            </w:r>
          </w:p>
        </w:tc>
        <w:tc>
          <w:tcPr>
            <w:tcW w:w="5967" w:type="dxa"/>
          </w:tcPr>
          <w:p w14:paraId="1F25515B" w14:textId="0304390D" w:rsidR="008A4E19" w:rsidRDefault="00F811A2">
            <w:pPr>
              <w:pStyle w:val="TableParagraph"/>
              <w:spacing w:before="0" w:line="253" w:lineRule="exact"/>
            </w:pPr>
            <w:r>
              <w:t>Tutte le classi</w:t>
            </w:r>
            <w:r>
              <w:rPr>
                <w:spacing w:val="-4"/>
              </w:rPr>
              <w:t xml:space="preserve"> </w:t>
            </w:r>
            <w:r>
              <w:t>q</w:t>
            </w:r>
            <w:r w:rsidR="009B6F03">
              <w:t>uinte</w:t>
            </w:r>
          </w:p>
        </w:tc>
      </w:tr>
      <w:tr w:rsidR="008A4E19" w14:paraId="33E89BCD" w14:textId="77777777">
        <w:trPr>
          <w:trHeight w:val="415"/>
        </w:trPr>
        <w:tc>
          <w:tcPr>
            <w:tcW w:w="4222" w:type="dxa"/>
          </w:tcPr>
          <w:p w14:paraId="4EB257DE" w14:textId="77777777" w:rsidR="008A4E19" w:rsidRDefault="00F811A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Docente/Disciplina:</w:t>
            </w:r>
          </w:p>
        </w:tc>
        <w:tc>
          <w:tcPr>
            <w:tcW w:w="5967" w:type="dxa"/>
          </w:tcPr>
          <w:p w14:paraId="2AE1CFAB" w14:textId="77777777" w:rsidR="008A4E19" w:rsidRDefault="00F811A2">
            <w:pPr>
              <w:pStyle w:val="TableParagraph"/>
              <w:spacing w:before="0" w:line="253" w:lineRule="exact"/>
            </w:pPr>
            <w:r>
              <w:t>Ricci Loreta/Educazione motoria</w:t>
            </w:r>
          </w:p>
        </w:tc>
      </w:tr>
      <w:tr w:rsidR="008A4E19" w14:paraId="44570DF9" w14:textId="77777777">
        <w:trPr>
          <w:trHeight w:val="415"/>
        </w:trPr>
        <w:tc>
          <w:tcPr>
            <w:tcW w:w="4222" w:type="dxa"/>
          </w:tcPr>
          <w:p w14:paraId="7DADE8A7" w14:textId="77777777" w:rsidR="008A4E19" w:rsidRDefault="00F811A2">
            <w:pPr>
              <w:pStyle w:val="TableParagraph"/>
              <w:spacing w:before="0" w:line="253" w:lineRule="exact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svolgimento:</w:t>
            </w:r>
          </w:p>
        </w:tc>
        <w:tc>
          <w:tcPr>
            <w:tcW w:w="5967" w:type="dxa"/>
          </w:tcPr>
          <w:p w14:paraId="13C33F10" w14:textId="77777777" w:rsidR="008A4E19" w:rsidRDefault="00F811A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□ II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□ 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Bimestre</w:t>
            </w:r>
          </w:p>
        </w:tc>
      </w:tr>
      <w:tr w:rsidR="008A4E19" w14:paraId="1451E8E7" w14:textId="77777777">
        <w:trPr>
          <w:trHeight w:val="415"/>
        </w:trPr>
        <w:tc>
          <w:tcPr>
            <w:tcW w:w="4222" w:type="dxa"/>
          </w:tcPr>
          <w:p w14:paraId="5ABFD608" w14:textId="77777777" w:rsidR="008A4E19" w:rsidRDefault="00F811A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DA MACRO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PROGETTAZIONE:</w:t>
            </w:r>
          </w:p>
        </w:tc>
        <w:tc>
          <w:tcPr>
            <w:tcW w:w="5967" w:type="dxa"/>
          </w:tcPr>
          <w:p w14:paraId="0C82E32D" w14:textId="77777777" w:rsidR="008A4E19" w:rsidRDefault="008A4E19">
            <w:pPr>
              <w:pStyle w:val="TableParagraph"/>
              <w:spacing w:before="0"/>
              <w:ind w:left="0"/>
            </w:pPr>
          </w:p>
        </w:tc>
      </w:tr>
      <w:tr w:rsidR="008A4E19" w14:paraId="06E0EFEE" w14:textId="77777777">
        <w:trPr>
          <w:trHeight w:val="415"/>
        </w:trPr>
        <w:tc>
          <w:tcPr>
            <w:tcW w:w="4222" w:type="dxa"/>
          </w:tcPr>
          <w:p w14:paraId="25609832" w14:textId="77777777" w:rsidR="008A4E19" w:rsidRDefault="00F811A2">
            <w:pPr>
              <w:pStyle w:val="TableParagraph"/>
              <w:spacing w:before="0" w:line="253" w:lineRule="exact"/>
              <w:rPr>
                <w:b/>
              </w:rPr>
            </w:pPr>
            <w:r>
              <w:rPr>
                <w:b/>
              </w:rPr>
              <w:t>ARGOMENTO:</w:t>
            </w:r>
          </w:p>
        </w:tc>
        <w:tc>
          <w:tcPr>
            <w:tcW w:w="5967" w:type="dxa"/>
          </w:tcPr>
          <w:p w14:paraId="05BB8B70" w14:textId="77777777" w:rsidR="008A4E19" w:rsidRDefault="00F811A2" w:rsidP="00F811A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Cfr.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Macro Uda:</w:t>
            </w:r>
            <w:r>
              <w:rPr>
                <w:spacing w:val="-2"/>
                <w:sz w:val="24"/>
              </w:rPr>
              <w:t xml:space="preserve"> Accoglienza e ripartenza </w:t>
            </w:r>
          </w:p>
        </w:tc>
      </w:tr>
      <w:tr w:rsidR="008A4E19" w14:paraId="49B1F515" w14:textId="77777777">
        <w:trPr>
          <w:trHeight w:val="410"/>
        </w:trPr>
        <w:tc>
          <w:tcPr>
            <w:tcW w:w="4222" w:type="dxa"/>
          </w:tcPr>
          <w:p w14:paraId="7E611F53" w14:textId="77777777" w:rsidR="008A4E19" w:rsidRDefault="00F811A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Area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intervento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didattico</w:t>
            </w:r>
          </w:p>
        </w:tc>
        <w:tc>
          <w:tcPr>
            <w:tcW w:w="5967" w:type="dxa"/>
          </w:tcPr>
          <w:p w14:paraId="59D4E9D8" w14:textId="77777777" w:rsidR="009B6F03" w:rsidRDefault="00F811A2" w:rsidP="00F811A2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4"/>
              </w:rPr>
              <w:t>Cfr.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Uda:</w:t>
            </w:r>
            <w:r>
              <w:rPr>
                <w:spacing w:val="-3"/>
                <w:sz w:val="24"/>
              </w:rPr>
              <w:t xml:space="preserve"> </w:t>
            </w:r>
            <w:r w:rsidRPr="00F811A2">
              <w:rPr>
                <w:b/>
                <w:bCs/>
                <w:spacing w:val="-3"/>
                <w:sz w:val="24"/>
              </w:rPr>
              <w:t>Ri</w:t>
            </w:r>
            <w:r w:rsidR="009B6F03">
              <w:rPr>
                <w:b/>
                <w:bCs/>
                <w:spacing w:val="-3"/>
                <w:sz w:val="24"/>
              </w:rPr>
              <w:t>partiamo</w:t>
            </w:r>
            <w:r>
              <w:rPr>
                <w:spacing w:val="-3"/>
                <w:sz w:val="24"/>
              </w:rPr>
              <w:t xml:space="preserve"> - </w:t>
            </w:r>
            <w:r w:rsidRPr="00A83ACC">
              <w:t>r</w:t>
            </w:r>
            <w:r w:rsidRPr="00A83ACC">
              <w:rPr>
                <w:rFonts w:cstheme="minorHAnsi"/>
                <w:sz w:val="20"/>
                <w:szCs w:val="20"/>
              </w:rPr>
              <w:t>ipartire con l’attività motoria attraverso attività individuali e di gruppo che possano ricollegare gli alunni con</w:t>
            </w:r>
            <w:r>
              <w:rPr>
                <w:rFonts w:cstheme="minorHAnsi"/>
                <w:sz w:val="20"/>
                <w:szCs w:val="20"/>
              </w:rPr>
              <w:t xml:space="preserve"> i giochi quotidiani, svolti soprattutto durante il periodo estivo, e con l’attività svolta a scuola grazie alla presenza dell’Esperto Coni e delle maestre.</w:t>
            </w:r>
          </w:p>
          <w:p w14:paraId="6EFBB740" w14:textId="1F6DFECE" w:rsidR="008A4E19" w:rsidRPr="00F811A2" w:rsidRDefault="00F811A2" w:rsidP="00F811A2">
            <w:pPr>
              <w:rPr>
                <w:spacing w:val="-3"/>
                <w:sz w:val="24"/>
              </w:rPr>
            </w:pPr>
            <w:r>
              <w:rPr>
                <w:rFonts w:cstheme="minorHAnsi"/>
                <w:sz w:val="20"/>
                <w:szCs w:val="20"/>
              </w:rPr>
              <w:t xml:space="preserve">Arrivare, pian piano, ad integrare l’attività motoria nell’attività scolastica classica. </w:t>
            </w:r>
          </w:p>
        </w:tc>
      </w:tr>
      <w:tr w:rsidR="008A4E19" w14:paraId="6C19D245" w14:textId="77777777">
        <w:trPr>
          <w:trHeight w:val="415"/>
        </w:trPr>
        <w:tc>
          <w:tcPr>
            <w:tcW w:w="4222" w:type="dxa"/>
          </w:tcPr>
          <w:p w14:paraId="4B13F095" w14:textId="77777777" w:rsidR="008A4E19" w:rsidRDefault="00F811A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Tematica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riferimento</w:t>
            </w:r>
          </w:p>
        </w:tc>
        <w:tc>
          <w:tcPr>
            <w:tcW w:w="5967" w:type="dxa"/>
          </w:tcPr>
          <w:p w14:paraId="570168AE" w14:textId="0381B051" w:rsidR="008A4E19" w:rsidRDefault="00F811A2" w:rsidP="00F811A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Cfr.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Uda:</w:t>
            </w:r>
            <w:r>
              <w:rPr>
                <w:spacing w:val="-3"/>
                <w:sz w:val="24"/>
              </w:rPr>
              <w:t xml:space="preserve"> </w:t>
            </w:r>
            <w:r w:rsidR="009B6F03">
              <w:rPr>
                <w:b/>
                <w:bCs/>
                <w:spacing w:val="-3"/>
                <w:sz w:val="24"/>
              </w:rPr>
              <w:t>Ci siamo tutti</w:t>
            </w:r>
            <w:r>
              <w:rPr>
                <w:b/>
                <w:bCs/>
                <w:spacing w:val="-3"/>
                <w:sz w:val="24"/>
              </w:rPr>
              <w:t xml:space="preserve"> - </w:t>
            </w:r>
            <w:r w:rsidRPr="00417429">
              <w:t>fare squadra, gruppo classe come gruppo unico, partire da giochi</w:t>
            </w:r>
            <w:r w:rsidR="006235E5">
              <w:t>-s</w:t>
            </w:r>
            <w:r w:rsidRPr="00417429">
              <w:t>port di gruppo e individuali per arrivare ai primi esercizi-schemi motori più strutturati.</w:t>
            </w:r>
          </w:p>
        </w:tc>
      </w:tr>
      <w:tr w:rsidR="008A4E19" w14:paraId="64191BEE" w14:textId="77777777">
        <w:trPr>
          <w:trHeight w:val="415"/>
        </w:trPr>
        <w:tc>
          <w:tcPr>
            <w:tcW w:w="4222" w:type="dxa"/>
          </w:tcPr>
          <w:p w14:paraId="35A492F5" w14:textId="77777777" w:rsidR="008A4E19" w:rsidRDefault="00F811A2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>TITOLO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PERCORSO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MICRO</w:t>
            </w:r>
          </w:p>
        </w:tc>
        <w:tc>
          <w:tcPr>
            <w:tcW w:w="5967" w:type="dxa"/>
          </w:tcPr>
          <w:p w14:paraId="05A69E72" w14:textId="77777777" w:rsidR="008A4E19" w:rsidRDefault="008A4E19">
            <w:pPr>
              <w:pStyle w:val="TableParagraph"/>
              <w:spacing w:before="0"/>
              <w:ind w:left="0"/>
            </w:pPr>
          </w:p>
        </w:tc>
      </w:tr>
      <w:tr w:rsidR="008A4E19" w14:paraId="0ACE02C2" w14:textId="77777777">
        <w:trPr>
          <w:trHeight w:val="415"/>
        </w:trPr>
        <w:tc>
          <w:tcPr>
            <w:tcW w:w="4222" w:type="dxa"/>
          </w:tcPr>
          <w:p w14:paraId="32517338" w14:textId="77777777" w:rsidR="008A4E19" w:rsidRDefault="00F811A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disciplinari</w:t>
            </w:r>
          </w:p>
        </w:tc>
        <w:tc>
          <w:tcPr>
            <w:tcW w:w="5967" w:type="dxa"/>
          </w:tcPr>
          <w:p w14:paraId="79BE0B8C" w14:textId="77777777" w:rsidR="008A4E19" w:rsidRDefault="00F811A2" w:rsidP="00F811A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Cfr.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Curricolo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apprendimenti</w:t>
            </w:r>
          </w:p>
        </w:tc>
      </w:tr>
      <w:tr w:rsidR="008A4E19" w14:paraId="2047CCC5" w14:textId="77777777">
        <w:trPr>
          <w:trHeight w:val="825"/>
        </w:trPr>
        <w:tc>
          <w:tcPr>
            <w:tcW w:w="4222" w:type="dxa"/>
          </w:tcPr>
          <w:p w14:paraId="1C4C7A8F" w14:textId="77777777" w:rsidR="008A4E19" w:rsidRDefault="00F811A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apprendimento</w:t>
            </w:r>
          </w:p>
          <w:p w14:paraId="3D068EA0" w14:textId="77777777" w:rsidR="008A4E19" w:rsidRDefault="00F811A2">
            <w:pPr>
              <w:pStyle w:val="TableParagraph"/>
              <w:spacing w:before="134"/>
              <w:rPr>
                <w:b/>
                <w:sz w:val="24"/>
              </w:rPr>
            </w:pPr>
            <w:r>
              <w:rPr>
                <w:b/>
                <w:sz w:val="24"/>
              </w:rPr>
              <w:t>disciplinari</w:t>
            </w:r>
          </w:p>
        </w:tc>
        <w:tc>
          <w:tcPr>
            <w:tcW w:w="5967" w:type="dxa"/>
          </w:tcPr>
          <w:p w14:paraId="3F9A5F53" w14:textId="77777777" w:rsidR="008A4E19" w:rsidRDefault="00F811A2" w:rsidP="00F811A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Cfr.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Curricolo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apprendimenti</w:t>
            </w:r>
          </w:p>
        </w:tc>
      </w:tr>
      <w:tr w:rsidR="008A4E19" w14:paraId="395015B3" w14:textId="77777777">
        <w:trPr>
          <w:trHeight w:val="830"/>
        </w:trPr>
        <w:tc>
          <w:tcPr>
            <w:tcW w:w="4222" w:type="dxa"/>
          </w:tcPr>
          <w:p w14:paraId="7D875E54" w14:textId="77777777" w:rsidR="008A4E19" w:rsidRDefault="00F811A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apprendimento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area</w:t>
            </w:r>
          </w:p>
          <w:p w14:paraId="4D3AC8A2" w14:textId="77777777" w:rsidR="008A4E19" w:rsidRDefault="00F811A2">
            <w:pPr>
              <w:pStyle w:val="TableParagraph"/>
              <w:spacing w:before="139"/>
              <w:rPr>
                <w:b/>
                <w:sz w:val="24"/>
              </w:rPr>
            </w:pPr>
            <w:r>
              <w:rPr>
                <w:b/>
                <w:sz w:val="24"/>
              </w:rPr>
              <w:t>informatica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digitale</w:t>
            </w:r>
          </w:p>
        </w:tc>
        <w:tc>
          <w:tcPr>
            <w:tcW w:w="5967" w:type="dxa"/>
          </w:tcPr>
          <w:p w14:paraId="632FBC1A" w14:textId="77777777" w:rsidR="008A4E19" w:rsidRDefault="00F811A2" w:rsidP="00F811A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Cfr.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Curricolo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apprendimenti</w:t>
            </w:r>
          </w:p>
        </w:tc>
      </w:tr>
      <w:tr w:rsidR="008A4E19" w14:paraId="2B00D359" w14:textId="77777777">
        <w:trPr>
          <w:trHeight w:val="3376"/>
        </w:trPr>
        <w:tc>
          <w:tcPr>
            <w:tcW w:w="4222" w:type="dxa"/>
          </w:tcPr>
          <w:p w14:paraId="505D4F37" w14:textId="77777777" w:rsidR="008A4E19" w:rsidRDefault="00F811A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Fasi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percorso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didattico</w:t>
            </w:r>
          </w:p>
        </w:tc>
        <w:tc>
          <w:tcPr>
            <w:tcW w:w="5967" w:type="dxa"/>
          </w:tcPr>
          <w:p w14:paraId="26B4CCFF" w14:textId="77777777" w:rsidR="00F811A2" w:rsidRDefault="00F811A2" w:rsidP="00F811A2">
            <w:pPr>
              <w:pStyle w:val="TableParagraph"/>
              <w:spacing w:before="144"/>
              <w:ind w:left="0"/>
            </w:pPr>
            <w:r>
              <w:t>L’alunno:</w:t>
            </w:r>
          </w:p>
          <w:p w14:paraId="01290837" w14:textId="77777777" w:rsidR="00F811A2" w:rsidRPr="00F811A2" w:rsidRDefault="00F811A2" w:rsidP="00F811A2">
            <w:pPr>
              <w:pStyle w:val="TableParagraph"/>
              <w:numPr>
                <w:ilvl w:val="0"/>
                <w:numId w:val="1"/>
              </w:numPr>
              <w:spacing w:before="144"/>
              <w:rPr>
                <w:rFonts w:ascii="Cambria"/>
                <w:sz w:val="24"/>
              </w:rPr>
            </w:pPr>
            <w:r>
              <w:t>Riparte dal gioco, inteso anche come attività extra scolastica, per ricominciare a muoversi</w:t>
            </w:r>
          </w:p>
          <w:p w14:paraId="1E2CD497" w14:textId="77777777" w:rsidR="00F811A2" w:rsidRPr="00F811A2" w:rsidRDefault="00F811A2" w:rsidP="00F811A2">
            <w:pPr>
              <w:pStyle w:val="TableParagraph"/>
              <w:numPr>
                <w:ilvl w:val="0"/>
                <w:numId w:val="1"/>
              </w:numPr>
              <w:spacing w:before="144"/>
              <w:rPr>
                <w:rFonts w:ascii="Cambria"/>
                <w:sz w:val="24"/>
              </w:rPr>
            </w:pPr>
            <w:r>
              <w:t>Ritrova il gruppo classe e torna a condividere regole, spazi e attività</w:t>
            </w:r>
          </w:p>
          <w:p w14:paraId="38E45795" w14:textId="77777777" w:rsidR="008A4E19" w:rsidRDefault="00F811A2" w:rsidP="00F811A2">
            <w:pPr>
              <w:pStyle w:val="TableParagraph"/>
              <w:numPr>
                <w:ilvl w:val="0"/>
                <w:numId w:val="1"/>
              </w:numPr>
              <w:spacing w:before="144"/>
              <w:rPr>
                <w:rFonts w:ascii="Cambria"/>
                <w:sz w:val="24"/>
              </w:rPr>
            </w:pPr>
            <w:r>
              <w:t xml:space="preserve">Comprende l’importanza del movimento per arrivare a schemi poi sempre più complessi  </w:t>
            </w:r>
          </w:p>
        </w:tc>
      </w:tr>
      <w:tr w:rsidR="008A4E19" w14:paraId="7D8EFC66" w14:textId="77777777">
        <w:trPr>
          <w:trHeight w:val="829"/>
        </w:trPr>
        <w:tc>
          <w:tcPr>
            <w:tcW w:w="4222" w:type="dxa"/>
          </w:tcPr>
          <w:p w14:paraId="59B8C1D1" w14:textId="77777777" w:rsidR="008A4E19" w:rsidRDefault="00F811A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Metodologie 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strategie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didattiche</w:t>
            </w:r>
          </w:p>
          <w:p w14:paraId="1FF04984" w14:textId="77777777" w:rsidR="008A4E19" w:rsidRDefault="00F811A2">
            <w:pPr>
              <w:pStyle w:val="TableParagraph"/>
              <w:spacing w:before="139"/>
              <w:rPr>
                <w:b/>
                <w:sz w:val="24"/>
              </w:rPr>
            </w:pPr>
            <w:r>
              <w:rPr>
                <w:b/>
                <w:sz w:val="24"/>
              </w:rPr>
              <w:t>metodologie</w:t>
            </w:r>
          </w:p>
        </w:tc>
        <w:tc>
          <w:tcPr>
            <w:tcW w:w="5967" w:type="dxa"/>
          </w:tcPr>
          <w:p w14:paraId="60411794" w14:textId="77777777" w:rsidR="00F811A2" w:rsidRDefault="00F811A2" w:rsidP="00F811A2">
            <w:pPr>
              <w:pStyle w:val="Paragrafoelenco"/>
              <w:numPr>
                <w:ilvl w:val="0"/>
                <w:numId w:val="2"/>
              </w:numPr>
            </w:pPr>
            <w:r>
              <w:t>Approccio ludico</w:t>
            </w:r>
          </w:p>
          <w:p w14:paraId="3C3285AC" w14:textId="77777777" w:rsidR="00F811A2" w:rsidRDefault="00F811A2" w:rsidP="00F811A2">
            <w:pPr>
              <w:pStyle w:val="Paragrafoelenco"/>
              <w:numPr>
                <w:ilvl w:val="0"/>
                <w:numId w:val="2"/>
              </w:numPr>
            </w:pPr>
            <w:r>
              <w:t>Assegnazione dei compiti/ruoli</w:t>
            </w:r>
          </w:p>
          <w:p w14:paraId="793EE974" w14:textId="77777777" w:rsidR="008A4E19" w:rsidRPr="00F811A2" w:rsidRDefault="00F811A2" w:rsidP="00F811A2">
            <w:pPr>
              <w:pStyle w:val="Paragrafoelenco"/>
              <w:numPr>
                <w:ilvl w:val="0"/>
                <w:numId w:val="2"/>
              </w:numPr>
            </w:pPr>
            <w:r>
              <w:t>Scoperta guidata, libera esplorazione</w:t>
            </w:r>
          </w:p>
        </w:tc>
      </w:tr>
      <w:tr w:rsidR="008A4E19" w14:paraId="35F813C5" w14:textId="77777777">
        <w:trPr>
          <w:trHeight w:val="825"/>
        </w:trPr>
        <w:tc>
          <w:tcPr>
            <w:tcW w:w="4222" w:type="dxa"/>
          </w:tcPr>
          <w:p w14:paraId="7175DF98" w14:textId="77777777" w:rsidR="008A4E19" w:rsidRDefault="00F811A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Organizzazione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dell’ambiente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</w:p>
          <w:p w14:paraId="520FC4E0" w14:textId="77777777" w:rsidR="008A4E19" w:rsidRDefault="00F811A2">
            <w:pPr>
              <w:pStyle w:val="TableParagraph"/>
              <w:spacing w:before="139"/>
              <w:rPr>
                <w:b/>
                <w:sz w:val="24"/>
              </w:rPr>
            </w:pPr>
            <w:r>
              <w:rPr>
                <w:b/>
                <w:sz w:val="24"/>
              </w:rPr>
              <w:t>lavoro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(spazi)</w:t>
            </w:r>
          </w:p>
        </w:tc>
        <w:tc>
          <w:tcPr>
            <w:tcW w:w="5967" w:type="dxa"/>
          </w:tcPr>
          <w:p w14:paraId="4200AC8D" w14:textId="77777777" w:rsidR="00F811A2" w:rsidRDefault="00F811A2" w:rsidP="00F811A2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Palestra</w:t>
            </w:r>
          </w:p>
          <w:p w14:paraId="2EE87BA2" w14:textId="77777777" w:rsidR="00F811A2" w:rsidRDefault="00F811A2" w:rsidP="00F811A2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Aula</w:t>
            </w:r>
          </w:p>
          <w:p w14:paraId="27DBCA99" w14:textId="77777777" w:rsidR="008A4E19" w:rsidRDefault="00F811A2" w:rsidP="00F811A2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Spazi esterni</w:t>
            </w:r>
          </w:p>
        </w:tc>
      </w:tr>
      <w:tr w:rsidR="008A4E19" w14:paraId="23AC510C" w14:textId="77777777">
        <w:trPr>
          <w:trHeight w:val="1655"/>
        </w:trPr>
        <w:tc>
          <w:tcPr>
            <w:tcW w:w="4222" w:type="dxa"/>
          </w:tcPr>
          <w:p w14:paraId="091B2B49" w14:textId="77777777" w:rsidR="008A4E19" w:rsidRDefault="00F811A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Materiali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strumenti</w:t>
            </w:r>
          </w:p>
        </w:tc>
        <w:tc>
          <w:tcPr>
            <w:tcW w:w="5967" w:type="dxa"/>
          </w:tcPr>
          <w:p w14:paraId="72584444" w14:textId="77777777" w:rsidR="00F811A2" w:rsidRDefault="00F811A2" w:rsidP="00F811A2">
            <w:pPr>
              <w:pStyle w:val="TableParagraph"/>
              <w:tabs>
                <w:tab w:val="left" w:pos="5604"/>
                <w:tab w:val="left" w:pos="5786"/>
              </w:tabs>
              <w:spacing w:line="360" w:lineRule="auto"/>
              <w:ind w:left="0" w:right="129"/>
              <w:jc w:val="both"/>
              <w:rPr>
                <w:sz w:val="24"/>
              </w:rPr>
            </w:pPr>
            <w:r>
              <w:rPr>
                <w:sz w:val="24"/>
              </w:rPr>
              <w:t>Digitali:</w:t>
            </w:r>
          </w:p>
          <w:p w14:paraId="3F3FE01C" w14:textId="77777777" w:rsidR="00F811A2" w:rsidRDefault="00F811A2" w:rsidP="00F811A2">
            <w:pPr>
              <w:pStyle w:val="TableParagraph"/>
              <w:tabs>
                <w:tab w:val="left" w:pos="5604"/>
                <w:tab w:val="left" w:pos="5786"/>
              </w:tabs>
              <w:spacing w:line="360" w:lineRule="auto"/>
              <w:ind w:left="0" w:right="1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X Tradizionali: testi e materiale fornito dalla docente    </w:t>
            </w:r>
          </w:p>
          <w:p w14:paraId="1085724F" w14:textId="77777777" w:rsidR="008A4E19" w:rsidRDefault="00F811A2" w:rsidP="00F811A2">
            <w:pPr>
              <w:pStyle w:val="TableParagraph"/>
              <w:tabs>
                <w:tab w:val="left" w:pos="5604"/>
                <w:tab w:val="left" w:pos="5786"/>
              </w:tabs>
              <w:spacing w:line="360" w:lineRule="auto"/>
              <w:ind w:left="0" w:right="129"/>
              <w:jc w:val="both"/>
              <w:rPr>
                <w:sz w:val="24"/>
              </w:rPr>
            </w:pPr>
            <w:r>
              <w:rPr>
                <w:sz w:val="24"/>
              </w:rPr>
              <w:t>Di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laboratorio: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6A7EF5E5" w14:textId="77777777" w:rsidR="008A4E19" w:rsidRDefault="00F811A2" w:rsidP="00F811A2">
            <w:pPr>
              <w:pStyle w:val="TableParagraph"/>
              <w:spacing w:before="3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Altro: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Palestra</w:t>
            </w:r>
          </w:p>
        </w:tc>
      </w:tr>
      <w:tr w:rsidR="008A4E19" w14:paraId="14FB1184" w14:textId="77777777">
        <w:trPr>
          <w:trHeight w:val="829"/>
        </w:trPr>
        <w:tc>
          <w:tcPr>
            <w:tcW w:w="4222" w:type="dxa"/>
          </w:tcPr>
          <w:p w14:paraId="24AE00B1" w14:textId="77777777" w:rsidR="008A4E19" w:rsidRDefault="00F811A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Modalità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lavoro</w:t>
            </w:r>
          </w:p>
        </w:tc>
        <w:tc>
          <w:tcPr>
            <w:tcW w:w="5967" w:type="dxa"/>
          </w:tcPr>
          <w:p w14:paraId="425D5D25" w14:textId="77777777" w:rsidR="008A4E19" w:rsidRDefault="00F811A2" w:rsidP="00F811A2">
            <w:pPr>
              <w:pStyle w:val="TableParagraph"/>
              <w:tabs>
                <w:tab w:val="left" w:pos="1665"/>
                <w:tab w:val="left" w:pos="3260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Individuale</w:t>
            </w:r>
            <w:r>
              <w:rPr>
                <w:sz w:val="24"/>
              </w:rPr>
              <w:tab/>
              <w:t>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coppie     X Piccolo gruppo</w:t>
            </w:r>
          </w:p>
          <w:p w14:paraId="12CB1BED" w14:textId="77777777" w:rsidR="008A4E19" w:rsidRDefault="00F811A2" w:rsidP="00F811A2">
            <w:pPr>
              <w:pStyle w:val="TableParagraph"/>
              <w:tabs>
                <w:tab w:val="left" w:pos="2605"/>
                <w:tab w:val="left" w:pos="5820"/>
              </w:tabs>
              <w:spacing w:before="139"/>
              <w:ind w:left="0"/>
              <w:rPr>
                <w:sz w:val="24"/>
              </w:rPr>
            </w:pP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Collettivo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classe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Altro: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proofErr w:type="gramEnd"/>
          </w:p>
        </w:tc>
      </w:tr>
    </w:tbl>
    <w:tbl>
      <w:tblPr>
        <w:tblStyle w:val="TableNormal"/>
        <w:tblpPr w:leftFromText="141" w:rightFromText="141" w:vertAnchor="text" w:horzAnchor="margin" w:tblpXSpec="right" w:tblpY="4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1"/>
        <w:gridCol w:w="1708"/>
        <w:gridCol w:w="4287"/>
      </w:tblGrid>
      <w:tr w:rsidR="00F811A2" w14:paraId="712F036D" w14:textId="77777777" w:rsidTr="00F811A2">
        <w:trPr>
          <w:trHeight w:val="1651"/>
        </w:trPr>
        <w:tc>
          <w:tcPr>
            <w:tcW w:w="4241" w:type="dxa"/>
            <w:vMerge w:val="restart"/>
            <w:tcBorders>
              <w:bottom w:val="single" w:sz="6" w:space="0" w:color="000000"/>
            </w:tcBorders>
          </w:tcPr>
          <w:p w14:paraId="7EDBB430" w14:textId="77777777" w:rsidR="00F811A2" w:rsidRDefault="00F811A2" w:rsidP="00F811A2">
            <w:pPr>
              <w:pStyle w:val="TableParagraph"/>
              <w:spacing w:before="0" w:line="360" w:lineRule="auto"/>
              <w:ind w:right="1527"/>
              <w:rPr>
                <w:b/>
                <w:sz w:val="24"/>
              </w:rPr>
            </w:pPr>
            <w:r>
              <w:rPr>
                <w:b/>
                <w:sz w:val="24"/>
              </w:rPr>
              <w:t>Modalità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verifica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degli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apprendimenti</w:t>
            </w:r>
          </w:p>
        </w:tc>
        <w:tc>
          <w:tcPr>
            <w:tcW w:w="1708" w:type="dxa"/>
          </w:tcPr>
          <w:p w14:paraId="4D9CA154" w14:textId="77777777" w:rsidR="00F811A2" w:rsidRDefault="00F811A2" w:rsidP="00F811A2">
            <w:pPr>
              <w:pStyle w:val="TableParagraph"/>
              <w:spacing w:before="0" w:line="248" w:lineRule="exact"/>
            </w:pPr>
            <w:r>
              <w:t>Prove</w:t>
            </w:r>
            <w:r>
              <w:rPr>
                <w:spacing w:val="-1"/>
              </w:rPr>
              <w:t xml:space="preserve"> </w:t>
            </w:r>
            <w:r>
              <w:t>strutturate</w:t>
            </w:r>
          </w:p>
        </w:tc>
        <w:tc>
          <w:tcPr>
            <w:tcW w:w="4287" w:type="dxa"/>
          </w:tcPr>
          <w:p w14:paraId="0CE5F227" w14:textId="77777777" w:rsidR="00F811A2" w:rsidRDefault="00F811A2" w:rsidP="00F811A2">
            <w:pPr>
              <w:pStyle w:val="TableParagraph"/>
              <w:spacing w:before="0" w:line="273" w:lineRule="exact"/>
              <w:rPr>
                <w:sz w:val="24"/>
              </w:rPr>
            </w:pPr>
            <w:r>
              <w:rPr>
                <w:noProof/>
                <w:position w:val="-4"/>
              </w:rPr>
              <w:drawing>
                <wp:inline distT="0" distB="0" distL="0" distR="0" wp14:anchorId="2AF5421F" wp14:editId="1DF666AC">
                  <wp:extent cx="234950" cy="168275"/>
                  <wp:effectExtent l="0" t="0" r="0" b="0"/>
                  <wp:docPr id="1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16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     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4"/>
              </w:rPr>
              <w:t>Items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V/F</w:t>
            </w:r>
          </w:p>
          <w:p w14:paraId="6C878574" w14:textId="77777777" w:rsidR="00F811A2" w:rsidRDefault="00F811A2" w:rsidP="00F811A2">
            <w:pPr>
              <w:pStyle w:val="TableParagraph"/>
              <w:spacing w:before="139" w:line="360" w:lineRule="auto"/>
              <w:ind w:right="177"/>
              <w:rPr>
                <w:sz w:val="24"/>
              </w:rPr>
            </w:pPr>
            <w:r>
              <w:rPr>
                <w:noProof/>
                <w:position w:val="-4"/>
              </w:rPr>
              <w:drawing>
                <wp:inline distT="0" distB="0" distL="0" distR="0" wp14:anchorId="10CD8BEF" wp14:editId="387E132F">
                  <wp:extent cx="234950" cy="168275"/>
                  <wp:effectExtent l="0" t="0" r="0" b="0"/>
                  <wp:docPr id="1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16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     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4"/>
              </w:rPr>
              <w:t>Scelta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multipla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/Risposte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multiple </w:t>
            </w:r>
            <w:r>
              <w:rPr>
                <w:noProof/>
                <w:position w:val="-4"/>
                <w:sz w:val="24"/>
              </w:rPr>
              <w:drawing>
                <wp:inline distT="0" distB="0" distL="0" distR="0" wp14:anchorId="57B2D73A" wp14:editId="02F7AE28">
                  <wp:extent cx="234950" cy="168275"/>
                  <wp:effectExtent l="0" t="0" r="0" b="0"/>
                  <wp:docPr id="1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16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   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Corrispondenze</w:t>
            </w:r>
          </w:p>
          <w:p w14:paraId="26179154" w14:textId="77777777" w:rsidR="00F811A2" w:rsidRDefault="00F811A2" w:rsidP="00F811A2">
            <w:pPr>
              <w:pStyle w:val="TableParagraph"/>
              <w:spacing w:before="2"/>
              <w:rPr>
                <w:sz w:val="24"/>
              </w:rPr>
            </w:pPr>
            <w:r>
              <w:rPr>
                <w:noProof/>
                <w:position w:val="-4"/>
              </w:rPr>
              <w:drawing>
                <wp:inline distT="0" distB="0" distL="0" distR="0" wp14:anchorId="72E0DF16" wp14:editId="37DB55CB">
                  <wp:extent cx="234950" cy="168275"/>
                  <wp:effectExtent l="0" t="0" r="0" b="0"/>
                  <wp:docPr id="1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16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     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4"/>
              </w:rPr>
              <w:t>Completamenti</w:t>
            </w:r>
          </w:p>
        </w:tc>
      </w:tr>
      <w:tr w:rsidR="00F811A2" w14:paraId="742C889F" w14:textId="77777777" w:rsidTr="00F811A2">
        <w:trPr>
          <w:trHeight w:val="817"/>
        </w:trPr>
        <w:tc>
          <w:tcPr>
            <w:tcW w:w="4241" w:type="dxa"/>
            <w:vMerge/>
            <w:tcBorders>
              <w:top w:val="nil"/>
              <w:bottom w:val="single" w:sz="6" w:space="0" w:color="000000"/>
            </w:tcBorders>
          </w:tcPr>
          <w:p w14:paraId="33A36A7A" w14:textId="77777777" w:rsidR="00F811A2" w:rsidRDefault="00F811A2" w:rsidP="00F811A2">
            <w:pPr>
              <w:rPr>
                <w:sz w:val="2"/>
                <w:szCs w:val="2"/>
              </w:rPr>
            </w:pPr>
          </w:p>
        </w:tc>
        <w:tc>
          <w:tcPr>
            <w:tcW w:w="1708" w:type="dxa"/>
          </w:tcPr>
          <w:p w14:paraId="1F38AA28" w14:textId="77777777" w:rsidR="00F811A2" w:rsidRDefault="00F811A2" w:rsidP="00F811A2">
            <w:pPr>
              <w:pStyle w:val="TableParagraph"/>
              <w:spacing w:before="0" w:line="355" w:lineRule="auto"/>
              <w:ind w:right="507"/>
            </w:pPr>
            <w:r>
              <w:t>Prove semi-</w:t>
            </w:r>
            <w:r>
              <w:rPr>
                <w:spacing w:val="-52"/>
              </w:rPr>
              <w:t xml:space="preserve"> </w:t>
            </w:r>
            <w:r>
              <w:t>strutturate</w:t>
            </w:r>
          </w:p>
        </w:tc>
        <w:tc>
          <w:tcPr>
            <w:tcW w:w="4287" w:type="dxa"/>
          </w:tcPr>
          <w:p w14:paraId="5BE48038" w14:textId="77777777" w:rsidR="00F811A2" w:rsidRDefault="00F811A2" w:rsidP="00F811A2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noProof/>
                <w:position w:val="-4"/>
              </w:rPr>
              <w:drawing>
                <wp:inline distT="0" distB="0" distL="0" distR="0" wp14:anchorId="74770E75" wp14:editId="167283CF">
                  <wp:extent cx="234950" cy="168275"/>
                  <wp:effectExtent l="0" t="0" r="0" b="0"/>
                  <wp:docPr id="1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16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     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4"/>
              </w:rPr>
              <w:t>Domande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chiuse 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risposte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aperte</w:t>
            </w:r>
          </w:p>
          <w:p w14:paraId="6817CD51" w14:textId="77777777" w:rsidR="00F811A2" w:rsidRDefault="00F811A2" w:rsidP="00F811A2">
            <w:pPr>
              <w:pStyle w:val="TableParagraph"/>
              <w:spacing w:before="134"/>
              <w:rPr>
                <w:sz w:val="24"/>
              </w:rPr>
            </w:pPr>
            <w:r>
              <w:rPr>
                <w:noProof/>
                <w:position w:val="-4"/>
              </w:rPr>
              <w:drawing>
                <wp:inline distT="0" distB="0" distL="0" distR="0" wp14:anchorId="423765DB" wp14:editId="624B4B3D">
                  <wp:extent cx="234950" cy="168275"/>
                  <wp:effectExtent l="0" t="0" r="0" b="0"/>
                  <wp:docPr id="2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16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     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4"/>
              </w:rPr>
              <w:t>Domanda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aperta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Risposta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chiusa</w:t>
            </w:r>
          </w:p>
        </w:tc>
      </w:tr>
      <w:tr w:rsidR="00F811A2" w14:paraId="730B03FF" w14:textId="77777777" w:rsidTr="00F811A2">
        <w:trPr>
          <w:trHeight w:val="752"/>
        </w:trPr>
        <w:tc>
          <w:tcPr>
            <w:tcW w:w="4241" w:type="dxa"/>
            <w:vMerge/>
            <w:tcBorders>
              <w:top w:val="nil"/>
              <w:bottom w:val="single" w:sz="6" w:space="0" w:color="000000"/>
            </w:tcBorders>
          </w:tcPr>
          <w:p w14:paraId="6B8220B0" w14:textId="77777777" w:rsidR="00F811A2" w:rsidRDefault="00F811A2" w:rsidP="00F811A2">
            <w:pPr>
              <w:rPr>
                <w:sz w:val="2"/>
                <w:szCs w:val="2"/>
              </w:rPr>
            </w:pPr>
          </w:p>
        </w:tc>
        <w:tc>
          <w:tcPr>
            <w:tcW w:w="1708" w:type="dxa"/>
          </w:tcPr>
          <w:p w14:paraId="7A2CF38C" w14:textId="77777777" w:rsidR="00F811A2" w:rsidRDefault="00F811A2" w:rsidP="00F811A2">
            <w:pPr>
              <w:pStyle w:val="TableParagraph"/>
              <w:spacing w:before="0" w:line="246" w:lineRule="exact"/>
            </w:pPr>
            <w:r>
              <w:t>Prove</w:t>
            </w:r>
            <w:r>
              <w:rPr>
                <w:spacing w:val="-1"/>
              </w:rPr>
              <w:t xml:space="preserve"> </w:t>
            </w:r>
            <w:r>
              <w:t>non</w:t>
            </w:r>
          </w:p>
          <w:p w14:paraId="29884C8E" w14:textId="77777777" w:rsidR="00F811A2" w:rsidRDefault="00F811A2" w:rsidP="00F811A2">
            <w:pPr>
              <w:pStyle w:val="TableParagraph"/>
              <w:spacing w:before="127"/>
            </w:pPr>
            <w:r>
              <w:t>strutturate</w:t>
            </w:r>
          </w:p>
        </w:tc>
        <w:tc>
          <w:tcPr>
            <w:tcW w:w="4287" w:type="dxa"/>
          </w:tcPr>
          <w:p w14:paraId="6CED9F74" w14:textId="77777777" w:rsidR="00F811A2" w:rsidRDefault="00F811A2" w:rsidP="00F811A2">
            <w:pPr>
              <w:pStyle w:val="TableParagraph"/>
              <w:spacing w:before="0"/>
              <w:ind w:left="0"/>
            </w:pPr>
          </w:p>
        </w:tc>
      </w:tr>
      <w:tr w:rsidR="00F811A2" w14:paraId="0EBCDEA3" w14:textId="77777777" w:rsidTr="00F811A2">
        <w:trPr>
          <w:trHeight w:val="407"/>
        </w:trPr>
        <w:tc>
          <w:tcPr>
            <w:tcW w:w="4241" w:type="dxa"/>
            <w:vMerge/>
            <w:tcBorders>
              <w:top w:val="nil"/>
              <w:bottom w:val="single" w:sz="6" w:space="0" w:color="000000"/>
            </w:tcBorders>
          </w:tcPr>
          <w:p w14:paraId="08A54C58" w14:textId="77777777" w:rsidR="00F811A2" w:rsidRDefault="00F811A2" w:rsidP="00F811A2">
            <w:pPr>
              <w:rPr>
                <w:sz w:val="2"/>
                <w:szCs w:val="2"/>
              </w:rPr>
            </w:pPr>
          </w:p>
        </w:tc>
        <w:tc>
          <w:tcPr>
            <w:tcW w:w="1708" w:type="dxa"/>
            <w:tcBorders>
              <w:bottom w:val="single" w:sz="6" w:space="0" w:color="000000"/>
            </w:tcBorders>
          </w:tcPr>
          <w:p w14:paraId="486E8570" w14:textId="77777777" w:rsidR="00F811A2" w:rsidRDefault="00F811A2" w:rsidP="00F811A2">
            <w:pPr>
              <w:pStyle w:val="TableParagraph"/>
              <w:spacing w:before="0" w:line="246" w:lineRule="exact"/>
            </w:pPr>
            <w:r>
              <w:t>Prove</w:t>
            </w:r>
            <w:r>
              <w:rPr>
                <w:spacing w:val="-2"/>
              </w:rPr>
              <w:t xml:space="preserve"> </w:t>
            </w:r>
            <w:r>
              <w:t>pratiche</w:t>
            </w:r>
          </w:p>
        </w:tc>
        <w:tc>
          <w:tcPr>
            <w:tcW w:w="4287" w:type="dxa"/>
            <w:tcBorders>
              <w:bottom w:val="single" w:sz="6" w:space="0" w:color="000000"/>
            </w:tcBorders>
          </w:tcPr>
          <w:p w14:paraId="5301FFBD" w14:textId="77777777" w:rsidR="00F811A2" w:rsidRDefault="00F811A2" w:rsidP="00F811A2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</w:tr>
    </w:tbl>
    <w:p w14:paraId="7EB5D90B" w14:textId="3D37A643" w:rsidR="00F811A2" w:rsidRDefault="00F811A2" w:rsidP="00F811A2">
      <w:pPr>
        <w:pStyle w:val="Corpotesto"/>
        <w:spacing w:before="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83904" behindDoc="0" locked="0" layoutInCell="1" allowOverlap="1" wp14:anchorId="1AF233D4" wp14:editId="4A4389C0">
                <wp:simplePos x="0" y="0"/>
                <wp:positionH relativeFrom="column">
                  <wp:posOffset>167640</wp:posOffset>
                </wp:positionH>
                <wp:positionV relativeFrom="paragraph">
                  <wp:posOffset>2995930</wp:posOffset>
                </wp:positionV>
                <wp:extent cx="6431280" cy="746760"/>
                <wp:effectExtent l="0" t="0" r="0" b="0"/>
                <wp:wrapNone/>
                <wp:docPr id="110215919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1280" cy="746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D24A5F" w14:textId="027EEC8B" w:rsidR="00F811A2" w:rsidRDefault="00F811A2">
                            <w:r>
                              <w:t>Avezzano, 18/09/2023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La docente Ricci Loreta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233D4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3.2pt;margin-top:235.9pt;width:506.4pt;height:58.8pt;z-index:48748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" filled="f" stroked="f" strokeweight=".5pt">
                <v:textbox>
                  <w:txbxContent>
                    <w:p w14:paraId="50D24A5F" w14:textId="027EEC8B" w:rsidR="00F811A2" w:rsidRDefault="00F811A2">
                      <w:r>
                        <w:t>Avezzano, 18/09/2023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La docente Ricci Loreta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811A2">
      <w:pgSz w:w="11910" w:h="16840"/>
      <w:pgMar w:top="1420" w:right="4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1DAF1" w14:textId="77777777" w:rsidR="003B0BC2" w:rsidRDefault="003B0BC2" w:rsidP="00F811A2">
      <w:r>
        <w:separator/>
      </w:r>
    </w:p>
  </w:endnote>
  <w:endnote w:type="continuationSeparator" w:id="0">
    <w:p w14:paraId="6B2DC5AD" w14:textId="77777777" w:rsidR="003B0BC2" w:rsidRDefault="003B0BC2" w:rsidP="00F8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3538A" w14:textId="77777777" w:rsidR="003B0BC2" w:rsidRDefault="003B0BC2" w:rsidP="00F811A2">
      <w:r>
        <w:separator/>
      </w:r>
    </w:p>
  </w:footnote>
  <w:footnote w:type="continuationSeparator" w:id="0">
    <w:p w14:paraId="63802331" w14:textId="77777777" w:rsidR="003B0BC2" w:rsidRDefault="003B0BC2" w:rsidP="00F81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786C"/>
    <w:multiLevelType w:val="hybridMultilevel"/>
    <w:tmpl w:val="1C36C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712DC"/>
    <w:multiLevelType w:val="hybridMultilevel"/>
    <w:tmpl w:val="833E5670"/>
    <w:lvl w:ilvl="0" w:tplc="0410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3C746EE9"/>
    <w:multiLevelType w:val="hybridMultilevel"/>
    <w:tmpl w:val="574461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822367">
    <w:abstractNumId w:val="1"/>
  </w:num>
  <w:num w:numId="2" w16cid:durableId="715466658">
    <w:abstractNumId w:val="2"/>
  </w:num>
  <w:num w:numId="3" w16cid:durableId="917903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E19"/>
    <w:rsid w:val="003B0BC2"/>
    <w:rsid w:val="004E0678"/>
    <w:rsid w:val="006235E5"/>
    <w:rsid w:val="008A4E19"/>
    <w:rsid w:val="009B6F03"/>
    <w:rsid w:val="00F8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76754"/>
  <w15:docId w15:val="{5A1DF7E2-E92E-48CA-8946-FEDFA4B6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72"/>
      <w:ind w:left="1704" w:right="2258"/>
      <w:jc w:val="center"/>
    </w:pPr>
    <w:rPr>
      <w:rFonts w:ascii="Cambria" w:eastAsia="Cambria" w:hAnsi="Cambria" w:cs="Cambria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"/>
      <w:ind w:left="105"/>
    </w:pPr>
  </w:style>
  <w:style w:type="table" w:customStyle="1" w:styleId="Grigliatabella1">
    <w:name w:val="Griglia tabella1"/>
    <w:basedOn w:val="Tabellanormale"/>
    <w:next w:val="Grigliatabella"/>
    <w:uiPriority w:val="59"/>
    <w:rsid w:val="00F811A2"/>
    <w:pPr>
      <w:widowControl/>
      <w:autoSpaceDE/>
      <w:autoSpaceDN/>
    </w:pPr>
    <w:rPr>
      <w:rFonts w:eastAsiaTheme="minorEastAsia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F811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811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11A2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811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11A2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NICOLETTA Crescenzi</cp:lastModifiedBy>
  <cp:revision>2</cp:revision>
  <dcterms:created xsi:type="dcterms:W3CDTF">2023-09-19T06:16:00Z</dcterms:created>
  <dcterms:modified xsi:type="dcterms:W3CDTF">2023-09-19T06:16:00Z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2023-09-18T00:00:00Z</vt:filetime>
  </property>
</Properties>
</file>